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 w:hAnsi="Times New Roman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>22</w:t>
      </w:r>
      <w:r>
        <w:rPr>
          <w:rFonts w:ascii="Times New Roman" w:hAnsi="Times New Roman"/>
          <w:sz w:val="24"/>
          <w:szCs w:val="24"/>
          <w:rtl w:val="0"/>
        </w:rPr>
        <w:t xml:space="preserve"> m. </w:t>
      </w:r>
      <w:r>
        <w:rPr>
          <w:rFonts w:ascii="Times New Roman" w:hAnsi="Times New Roman"/>
          <w:sz w:val="24"/>
          <w:szCs w:val="24"/>
          <w:rtl w:val="0"/>
          <w:lang w:val="en-US"/>
        </w:rPr>
        <w:t>vasario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24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d.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bidi w:val="0"/>
        <w:spacing w:line="331" w:lineRule="atLeast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Kaip suaugusiems reaguoti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į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prie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vaik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elges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 xml:space="preserve"> nukreipt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prie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rusakalbius?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31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iomis dienomis vie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ojoje erdv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je girdisi vis daugiau nerimo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 rusakalbi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vaik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 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eminimo,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nl-NL"/>
        </w:rPr>
        <w:t>eidin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jim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prie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juos nukreiptos agresijos ir kaltinim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susijusi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su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vykiais Ukrainoje. Labai svarbu, kad nei vienas suaug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 nelikt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abejingas tokioms paty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ioms ir nedelsdamas jas stabdyt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Paramos vaikams centro psichologai rekomenduoja, kaip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der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elgtis suaugusiems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line="331" w:lineRule="atLeast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320" w:line="331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Pirmiausia patys suaugusieji turi atskirti, kas u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puol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ė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Ukrain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Labai svarbu suprasti ir sau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vardinti, kas yra karo prie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Ukrain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agresorius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Rusijos vyriausyb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ir prezidentas V.Putinas. Tik tuomet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 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gal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site perduoti vaikams. Paai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kinkite, pabr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kite ir vis pakartokite tiek ma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esniems, tiek paaugliams: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jo ne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alia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esantys rus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tautyb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s. Kar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jo ne Rusijoje gyvenantys rusai ir kit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tautybi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 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s. Kar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jo Rusijos vald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ia ir prezidentas Putinas. Daug rus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ir Rusijoje ken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ia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 tokio Putino blogo elgesio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after="320" w:line="331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Svarbu atkreipti d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mes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, kaip apie kar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kalba suaugusieji.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Vaikai girdi suaugusi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pokalbius, net jeigu atrodo, kad nesiklauso. Jeigu namuose ar dar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elyje/mokykloje vaikai gird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s, kad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rusai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udo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rusai puola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rusai yra agresoriai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ir pan., vieniems vaikams bus sunku rasti kit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 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kaip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vadinti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alia esan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ius kitos tautyb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 vaikus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 K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iti vaikai, ypa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jeigu jie patys yra rus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tautyb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s, jausis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varyti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kamp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Niekas negali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pasi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rinkti tautyb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 ir nat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raliai su ja tapatinasi. Rinkit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s, kokius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ius vartojate, kalb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dami su kitais suaugusiais ar komentuodami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vykius. Galima sakyti: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Rusijos prezidentas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sak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pulti Ukrain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Rusijos kariuomenei liepta kariauti prie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Ukrain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Daugyb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Rusijos pilie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nenori karo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after="320" w:line="331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Reik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pad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ti vaikams suprasti, kaip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nl-NL"/>
        </w:rPr>
        <w:t>iomis dienomis jau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iasi ir k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galvoja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alia 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gyvenantys rusai.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 xml:space="preserve"> Daugelis 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sv-SE"/>
        </w:rPr>
        <w:t>yra 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sigand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bijo ir nerimauja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 karo Ukrainoje, 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gyvena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nl-NL"/>
        </w:rPr>
        <w:t xml:space="preserve">l ten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stan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 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moni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nepriklausomai kokia 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tautyb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 Rusai taip pat bijo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 savo ir savo vaik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saugumo Lietuvoje, 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gyvena kalt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nors ne jie suk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 Kar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suk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Rusijos prezidentas V.Putinas. Svarbu tai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vardinti vaikams ir pabr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ti, kad rus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tautyb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 nekalti. Galima vaikams akcentuoti, kad turime nuraminti, padr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sinti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alia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esan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ius, nepriklausomai nuo 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tautyb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s, pilietyb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 ar kalbos.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320" w:line="331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Paty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ias turi stabdyti suaug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pt-PT"/>
        </w:rPr>
        <w:t>s.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ir specialist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pozicija turi 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ti ai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ki, o vaikai netur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likti vieni 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siai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kinti konkre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ios situacijos. Jeigu matote ar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inote, kad k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uris nors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vaikas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eminamas,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nl-NL"/>
        </w:rPr>
        <w:t>eidin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jamas, pravard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iuojamas, visada sureaguokite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draugi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ku, bet tvirtu balsu pasakykite: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Atrodo, kad pyksti ir esi pasimet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s. Ta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iau paty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ios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netinkamas elgesys. Kar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jo ne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alia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esantys rus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tautyb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s, o Putinas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320" w:line="331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Konfliktus tarp vaik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ir paaugli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pad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s 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spr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sti dialogas.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Paaugliams gali 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ti ypatingai sunku suprasti, kod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 kai kurie 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stami rusakalbiai (ir ne tik) suaug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ar vaikai palaiko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Putin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ir nesmerkia karo, kaltina Ukrain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 karo prad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jimo. Svarbu pabr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ti, kad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 taip elgiasi, kai ne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ino tikros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vyki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eigos, tiki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Putino ar Rusijos vald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ios melu, bijo bausm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 ar artim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 žū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ties pa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ioje Rusijoje. Taip pat suaugusieji turi pasakyti, kad kuo stipriau paaugliai puls ir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emins kitoki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nuomon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turin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ius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mones Lietuvoje, tuo labiau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ie gindamiesi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kad nesijaust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blogai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palaikys neteis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tus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Putino veiksmus. Konflikto metu reikia kalb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tis tarpusavyje dar ir dar kart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O kartais daryti pertraukas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ioje temoje ir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nei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reik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ti savo nuomon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 garsiai. </w:t>
      </w:r>
    </w:p>
    <w:p>
      <w:pPr>
        <w:pStyle w:val="Default"/>
        <w:numPr>
          <w:ilvl w:val="0"/>
          <w:numId w:val="2"/>
        </w:numPr>
        <w:bidi w:val="0"/>
        <w:spacing w:after="320" w:line="331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Vaikams ir paaugliams svarbu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inoti, kad kilus klausimams, gali pasikalb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ti.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Ai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kiai pasakykite vaikams, kad gird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dami ar matydami paty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ias, jie gali jaustis pasimet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 sutrik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Priminkite, kad 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dami abejoni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kaip bendrauti su vienu ar kitu dar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elio/mokyklos/kiemo draugu, 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tinai pasikalb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su suaugusiuoju, kuriuo pasitiki (t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vais, mokytojais).</w:t>
      </w:r>
    </w:p>
    <w:p>
      <w:pPr>
        <w:pStyle w:val="Default"/>
        <w:numPr>
          <w:ilvl w:val="0"/>
          <w:numId w:val="2"/>
        </w:numPr>
        <w:bidi w:val="0"/>
        <w:spacing w:after="320" w:line="331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Pasitarkite su psichologu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linijoje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, 8 800 900 12.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Apie tai, 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atsakyti vaikams ir paaugliams apie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iandienin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situacij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; kaip reaguoti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pasikeitus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elges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: nemig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, jautrum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pykt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; kaip patiems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vams nusiraminti ir pad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ti vaikams; visais kitais klausimais, kylan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iais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 vaik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ir paaugli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elgesio, savijautos, tarpusavio santyki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384919</wp:posOffset>
            </wp:positionH>
            <wp:positionV relativeFrom="line">
              <wp:posOffset>349657</wp:posOffset>
            </wp:positionV>
            <wp:extent cx="5728788" cy="260399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80x40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788" cy="2603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Apie Paramos vaikams centr</w:t>
      </w:r>
      <w:r>
        <w:rPr>
          <w:rFonts w:ascii="Times New Roman" w:hAnsi="Times New Roman" w:hint="default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Tai nevyriausybin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organizacija, nuo 1995 m. teikianti psichologin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socialin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 teisin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pagalb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 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eimoms ir vaikams, 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Bi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 Brothers Big Sisters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Antras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ingsnis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Vaikyst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smurto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Pozityvi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ų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linija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