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1E" w:rsidRDefault="00E4621E" w:rsidP="00E4621E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4621E" w:rsidRPr="00862E92" w:rsidRDefault="00E4621E" w:rsidP="00E4621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E92">
        <w:rPr>
          <w:rFonts w:ascii="Times New Roman" w:hAnsi="Times New Roman"/>
          <w:sz w:val="24"/>
          <w:szCs w:val="24"/>
        </w:rPr>
        <w:t>PATVIRTINTA</w:t>
      </w:r>
    </w:p>
    <w:p w:rsidR="00E4621E" w:rsidRPr="00862E92" w:rsidRDefault="00E4621E" w:rsidP="00E4621E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E4621E" w:rsidRPr="00862E92" w:rsidRDefault="00E4621E" w:rsidP="00E4621E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direktoriaus 2014 m.</w:t>
      </w:r>
      <w:r w:rsidR="00DF481B">
        <w:rPr>
          <w:rFonts w:ascii="Times New Roman" w:hAnsi="Times New Roman"/>
          <w:sz w:val="24"/>
          <w:szCs w:val="24"/>
        </w:rPr>
        <w:t xml:space="preserve"> </w:t>
      </w:r>
      <w:r w:rsidR="00D65999">
        <w:rPr>
          <w:rFonts w:ascii="Times New Roman" w:hAnsi="Times New Roman"/>
          <w:sz w:val="24"/>
          <w:szCs w:val="24"/>
        </w:rPr>
        <w:t>gruodžio 23</w:t>
      </w:r>
      <w:r w:rsidRPr="00862E92">
        <w:rPr>
          <w:rFonts w:ascii="Times New Roman" w:hAnsi="Times New Roman"/>
          <w:sz w:val="24"/>
          <w:szCs w:val="24"/>
        </w:rPr>
        <w:t xml:space="preserve">  d.</w:t>
      </w:r>
    </w:p>
    <w:p w:rsidR="00E4621E" w:rsidRDefault="00E4621E" w:rsidP="00E4621E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9525F5">
        <w:rPr>
          <w:rFonts w:ascii="Times New Roman" w:hAnsi="Times New Roman"/>
          <w:sz w:val="24"/>
          <w:szCs w:val="24"/>
        </w:rPr>
        <w:t xml:space="preserve"> </w:t>
      </w:r>
      <w:r w:rsidR="009525F5" w:rsidRPr="009525F5">
        <w:rPr>
          <w:rFonts w:ascii="Times New Roman" w:hAnsi="Times New Roman"/>
          <w:sz w:val="24"/>
          <w:szCs w:val="24"/>
        </w:rPr>
        <w:t>186</w:t>
      </w:r>
    </w:p>
    <w:p w:rsidR="00E4621E" w:rsidRPr="007C2AF5" w:rsidRDefault="00E4621E" w:rsidP="00E4621E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E4621E" w:rsidRPr="005E61EE" w:rsidRDefault="00E4621E" w:rsidP="00E4621E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E4621E" w:rsidRDefault="00E4621E" w:rsidP="00E4621E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METŲ SAUSIO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E4621E" w:rsidRPr="00EB3DFD" w:rsidRDefault="00E4621E" w:rsidP="00E4621E">
      <w:pPr>
        <w:pStyle w:val="Betarp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"/>
        <w:gridCol w:w="709"/>
        <w:gridCol w:w="1913"/>
        <w:gridCol w:w="1202"/>
        <w:gridCol w:w="2130"/>
        <w:gridCol w:w="1039"/>
        <w:gridCol w:w="1796"/>
        <w:gridCol w:w="434"/>
        <w:gridCol w:w="2396"/>
        <w:gridCol w:w="2131"/>
      </w:tblGrid>
      <w:tr w:rsidR="00E4621E" w:rsidRPr="005E61EE" w:rsidTr="005736FF">
        <w:trPr>
          <w:trHeight w:val="556"/>
        </w:trPr>
        <w:tc>
          <w:tcPr>
            <w:tcW w:w="1242" w:type="dxa"/>
            <w:gridSpan w:val="2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2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31" w:type="dxa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E4621E" w:rsidRPr="005E61EE" w:rsidTr="005736FF">
        <w:tc>
          <w:tcPr>
            <w:tcW w:w="14992" w:type="dxa"/>
            <w:gridSpan w:val="11"/>
          </w:tcPr>
          <w:p w:rsidR="00E4621E" w:rsidRPr="005E61EE" w:rsidRDefault="00E4621E" w:rsidP="00573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F07E2A" w:rsidRPr="005E61EE" w:rsidTr="005736FF">
        <w:trPr>
          <w:trHeight w:val="930"/>
        </w:trPr>
        <w:tc>
          <w:tcPr>
            <w:tcW w:w="1242" w:type="dxa"/>
            <w:gridSpan w:val="2"/>
          </w:tcPr>
          <w:p w:rsidR="00F07E2A" w:rsidRPr="005E61EE" w:rsidRDefault="00F07E2A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2015-01- </w:t>
            </w:r>
            <w:r w:rsidR="002E562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22" w:type="dxa"/>
            <w:gridSpan w:val="2"/>
          </w:tcPr>
          <w:p w:rsidR="00F07E2A" w:rsidRPr="005E61EE" w:rsidRDefault="002E562B" w:rsidP="002E56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F07E2A" w:rsidRPr="005E61EE" w:rsidRDefault="00F07E2A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562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F07E2A" w:rsidRPr="005E61EE" w:rsidRDefault="00F07E2A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F07E2A" w:rsidRDefault="00F07E2A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F07E2A" w:rsidRPr="005E61EE" w:rsidRDefault="00F07E2A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07E2A" w:rsidRPr="005E61EE" w:rsidRDefault="00F07E2A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F07E2A" w:rsidRPr="005E61EE" w:rsidRDefault="00F07E2A" w:rsidP="002E5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E562B">
              <w:rPr>
                <w:rFonts w:ascii="Times New Roman" w:hAnsi="Times New Roman"/>
                <w:sz w:val="24"/>
                <w:szCs w:val="24"/>
              </w:rPr>
              <w:t xml:space="preserve">VLC 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62B">
              <w:rPr>
                <w:rFonts w:ascii="Times New Roman" w:hAnsi="Times New Roman"/>
                <w:sz w:val="24"/>
                <w:szCs w:val="24"/>
              </w:rPr>
              <w:t>klubas „Liepsnelė“, Viršutinė g. 5</w:t>
            </w:r>
          </w:p>
        </w:tc>
      </w:tr>
      <w:tr w:rsidR="002E562B" w:rsidRPr="005E61EE" w:rsidTr="005736FF">
        <w:trPr>
          <w:trHeight w:val="930"/>
        </w:trPr>
        <w:tc>
          <w:tcPr>
            <w:tcW w:w="1242" w:type="dxa"/>
            <w:gridSpan w:val="2"/>
          </w:tcPr>
          <w:p w:rsidR="002E562B" w:rsidRPr="005E61EE" w:rsidRDefault="002E562B" w:rsidP="00951B3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gridSpan w:val="2"/>
          </w:tcPr>
          <w:p w:rsidR="002E562B" w:rsidRPr="005E61EE" w:rsidRDefault="002E562B" w:rsidP="002E56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2E562B" w:rsidRPr="005E61EE" w:rsidRDefault="002E562B" w:rsidP="00951B3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2E562B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2E562B" w:rsidRPr="005E61EE" w:rsidTr="005736FF">
        <w:trPr>
          <w:trHeight w:val="930"/>
        </w:trPr>
        <w:tc>
          <w:tcPr>
            <w:tcW w:w="1242" w:type="dxa"/>
            <w:gridSpan w:val="2"/>
          </w:tcPr>
          <w:p w:rsidR="002E562B" w:rsidRPr="005E61EE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2015-01- 15</w:t>
            </w:r>
          </w:p>
        </w:tc>
        <w:tc>
          <w:tcPr>
            <w:tcW w:w="2622" w:type="dxa"/>
            <w:gridSpan w:val="2"/>
          </w:tcPr>
          <w:p w:rsidR="002E562B" w:rsidRPr="005E61EE" w:rsidRDefault="002E562B" w:rsidP="002E56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2E562B" w:rsidRPr="005E61EE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2E562B" w:rsidRPr="005E61EE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metų metinio veiklos plano sudarymo darbo grupės posėdis</w:t>
            </w:r>
          </w:p>
        </w:tc>
        <w:tc>
          <w:tcPr>
            <w:tcW w:w="2230" w:type="dxa"/>
            <w:gridSpan w:val="2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grupės pirmininkas</w:t>
            </w:r>
          </w:p>
          <w:p w:rsidR="002E562B" w:rsidRPr="005E61EE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62B" w:rsidRPr="005E61EE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 </w:t>
            </w:r>
            <w:r>
              <w:rPr>
                <w:rFonts w:ascii="Times New Roman" w:hAnsi="Times New Roman"/>
                <w:sz w:val="24"/>
                <w:szCs w:val="24"/>
              </w:rPr>
              <w:t>2015 metų metinio veiklos plano sudarymo darbo grupės nariai</w:t>
            </w:r>
          </w:p>
        </w:tc>
        <w:tc>
          <w:tcPr>
            <w:tcW w:w="2131" w:type="dxa"/>
          </w:tcPr>
          <w:p w:rsidR="002E562B" w:rsidRPr="005E61EE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2E562B" w:rsidRPr="005E61EE" w:rsidTr="005736FF">
        <w:trPr>
          <w:trHeight w:val="930"/>
        </w:trPr>
        <w:tc>
          <w:tcPr>
            <w:tcW w:w="1242" w:type="dxa"/>
            <w:gridSpan w:val="2"/>
          </w:tcPr>
          <w:p w:rsidR="002E562B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2015-01-22</w:t>
            </w:r>
          </w:p>
        </w:tc>
        <w:tc>
          <w:tcPr>
            <w:tcW w:w="2622" w:type="dxa"/>
            <w:gridSpan w:val="2"/>
          </w:tcPr>
          <w:p w:rsidR="002E562B" w:rsidRDefault="002E562B" w:rsidP="002E56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2E562B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KVLV tarybos posėdis</w:t>
            </w:r>
          </w:p>
        </w:tc>
        <w:tc>
          <w:tcPr>
            <w:tcW w:w="2230" w:type="dxa"/>
            <w:gridSpan w:val="2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tarybos pirmininkas</w:t>
            </w:r>
          </w:p>
        </w:tc>
        <w:tc>
          <w:tcPr>
            <w:tcW w:w="2396" w:type="dxa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tarybos nariai</w:t>
            </w:r>
          </w:p>
        </w:tc>
        <w:tc>
          <w:tcPr>
            <w:tcW w:w="2131" w:type="dxa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2E562B" w:rsidRPr="005E61EE" w:rsidTr="005736FF">
        <w:trPr>
          <w:trHeight w:val="930"/>
        </w:trPr>
        <w:tc>
          <w:tcPr>
            <w:tcW w:w="1242" w:type="dxa"/>
            <w:gridSpan w:val="2"/>
          </w:tcPr>
          <w:p w:rsidR="002E562B" w:rsidRPr="005E61EE" w:rsidRDefault="002E562B" w:rsidP="00951B3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2015-01- 28</w:t>
            </w:r>
          </w:p>
        </w:tc>
        <w:tc>
          <w:tcPr>
            <w:tcW w:w="2622" w:type="dxa"/>
            <w:gridSpan w:val="2"/>
          </w:tcPr>
          <w:p w:rsidR="002E562B" w:rsidRPr="005E61EE" w:rsidRDefault="002E562B" w:rsidP="00951B3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2E562B" w:rsidRPr="005E61EE" w:rsidRDefault="002E562B" w:rsidP="00951B3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ir 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2E562B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62B" w:rsidRPr="005E61EE" w:rsidRDefault="002E562B" w:rsidP="00951B3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 ir neformaliojo švietimo renginių organizavimo mokytojai</w:t>
            </w:r>
          </w:p>
        </w:tc>
        <w:tc>
          <w:tcPr>
            <w:tcW w:w="2131" w:type="dxa"/>
          </w:tcPr>
          <w:p w:rsidR="002E562B" w:rsidRPr="005E61EE" w:rsidRDefault="002E562B" w:rsidP="002E5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VLC klubas „Žuvėdra“, Valstiečiu g. 10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562B" w:rsidRPr="005E61EE" w:rsidTr="005736FF">
        <w:trPr>
          <w:trHeight w:val="930"/>
        </w:trPr>
        <w:tc>
          <w:tcPr>
            <w:tcW w:w="1242" w:type="dxa"/>
            <w:gridSpan w:val="2"/>
          </w:tcPr>
          <w:p w:rsidR="002E562B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2015-01-30</w:t>
            </w:r>
          </w:p>
        </w:tc>
        <w:tc>
          <w:tcPr>
            <w:tcW w:w="2622" w:type="dxa"/>
            <w:gridSpan w:val="2"/>
          </w:tcPr>
          <w:p w:rsidR="002E562B" w:rsidRDefault="00D65999" w:rsidP="002E56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2E562B" w:rsidRDefault="002E562B" w:rsidP="005736F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tarybos posėdis </w:t>
            </w:r>
          </w:p>
        </w:tc>
        <w:tc>
          <w:tcPr>
            <w:tcW w:w="2230" w:type="dxa"/>
            <w:gridSpan w:val="2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direktorius </w:t>
            </w:r>
          </w:p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mokytojų tarybos nariai </w:t>
            </w:r>
          </w:p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E562B" w:rsidRDefault="002E562B" w:rsidP="005736F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2E562B" w:rsidRPr="005E61EE" w:rsidTr="005736FF">
        <w:tc>
          <w:tcPr>
            <w:tcW w:w="14992" w:type="dxa"/>
            <w:gridSpan w:val="11"/>
          </w:tcPr>
          <w:p w:rsidR="002E562B" w:rsidRPr="00B81378" w:rsidRDefault="002E562B" w:rsidP="005736F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PARODOS</w:t>
            </w:r>
          </w:p>
        </w:tc>
      </w:tr>
      <w:tr w:rsidR="002E562B" w:rsidRPr="005E61EE" w:rsidTr="005736FF">
        <w:tc>
          <w:tcPr>
            <w:tcW w:w="1242" w:type="dxa"/>
            <w:gridSpan w:val="2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-01-0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2E562B" w:rsidRPr="006A3399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169" w:type="dxa"/>
            <w:gridSpan w:val="2"/>
          </w:tcPr>
          <w:p w:rsidR="002E562B" w:rsidRPr="006A3399" w:rsidRDefault="002E562B" w:rsidP="005736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 xml:space="preserve"> „Trys Karaliai“</w:t>
            </w:r>
          </w:p>
        </w:tc>
        <w:tc>
          <w:tcPr>
            <w:tcW w:w="2230" w:type="dxa"/>
            <w:gridSpan w:val="2"/>
          </w:tcPr>
          <w:p w:rsidR="002E562B" w:rsidRPr="006A3399" w:rsidRDefault="002E562B" w:rsidP="00573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399">
              <w:rPr>
                <w:rFonts w:ascii="Times New Roman" w:hAnsi="Times New Roman"/>
                <w:sz w:val="24"/>
                <w:szCs w:val="24"/>
              </w:rPr>
              <w:t xml:space="preserve">Violeta Kukienė, neformaliojo vaikų švietimo (dailės) mokytoja </w:t>
            </w:r>
          </w:p>
        </w:tc>
        <w:tc>
          <w:tcPr>
            <w:tcW w:w="2396" w:type="dxa"/>
          </w:tcPr>
          <w:p w:rsidR="002E562B" w:rsidRPr="006A3399" w:rsidRDefault="002E562B" w:rsidP="00573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dailės studijų ugdytiniai</w:t>
            </w:r>
          </w:p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„Draugystė“, </w:t>
            </w:r>
          </w:p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95</w:t>
            </w:r>
          </w:p>
        </w:tc>
      </w:tr>
      <w:tr w:rsidR="002E562B" w:rsidRPr="005E61EE" w:rsidTr="005736FF">
        <w:tc>
          <w:tcPr>
            <w:tcW w:w="1242" w:type="dxa"/>
            <w:gridSpan w:val="2"/>
          </w:tcPr>
          <w:p w:rsidR="002E562B" w:rsidRPr="004B7C03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2015-01-14-30</w:t>
            </w:r>
          </w:p>
        </w:tc>
        <w:tc>
          <w:tcPr>
            <w:tcW w:w="2622" w:type="dxa"/>
            <w:gridSpan w:val="2"/>
          </w:tcPr>
          <w:p w:rsidR="002E562B" w:rsidRPr="004B7C03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E562B" w:rsidRPr="004B7C03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E562B" w:rsidRPr="004B7C03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piešinių paroda „Mano svajonės“</w:t>
            </w:r>
          </w:p>
        </w:tc>
        <w:tc>
          <w:tcPr>
            <w:tcW w:w="2230" w:type="dxa"/>
            <w:gridSpan w:val="2"/>
          </w:tcPr>
          <w:p w:rsidR="002E562B" w:rsidRPr="005E61EE" w:rsidRDefault="002E562B" w:rsidP="00573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396" w:type="dxa"/>
          </w:tcPr>
          <w:p w:rsidR="002E562B" w:rsidRPr="003F13F5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studijos „Ultramarinas“ ugdytiniai</w:t>
            </w:r>
          </w:p>
        </w:tc>
        <w:tc>
          <w:tcPr>
            <w:tcW w:w="2131" w:type="dxa"/>
          </w:tcPr>
          <w:p w:rsidR="002E562B" w:rsidRPr="003F13F5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savivaldybės viešoji biblioteka, </w:t>
            </w:r>
            <w:r w:rsidRPr="0041181D">
              <w:rPr>
                <w:rFonts w:ascii="Times New Roman" w:hAnsi="Times New Roman"/>
                <w:sz w:val="24"/>
                <w:szCs w:val="24"/>
              </w:rPr>
              <w:t>Pempininkų filialas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181D">
              <w:rPr>
                <w:rFonts w:ascii="Times New Roman" w:hAnsi="Times New Roman"/>
                <w:sz w:val="24"/>
                <w:szCs w:val="24"/>
              </w:rPr>
              <w:t> </w:t>
            </w:r>
            <w:r w:rsidRPr="0041181D">
              <w:rPr>
                <w:rFonts w:ascii="Times New Roman" w:hAnsi="Times New Roman"/>
                <w:bCs/>
                <w:sz w:val="24"/>
                <w:szCs w:val="24"/>
              </w:rPr>
              <w:t>Taikos pr. 79/81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a, Klaipėda</w:t>
            </w:r>
          </w:p>
        </w:tc>
      </w:tr>
      <w:tr w:rsidR="002E562B" w:rsidRPr="005E61EE" w:rsidTr="005736FF">
        <w:tc>
          <w:tcPr>
            <w:tcW w:w="1242" w:type="dxa"/>
            <w:gridSpan w:val="2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2014-01-26-30</w:t>
            </w:r>
          </w:p>
        </w:tc>
        <w:tc>
          <w:tcPr>
            <w:tcW w:w="2622" w:type="dxa"/>
            <w:gridSpan w:val="2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E562B" w:rsidRPr="00B843D0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E562B" w:rsidRPr="00B843D0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studijos „Kopa“ ugdytinių piešinių paroda „Žiemužė“</w:t>
            </w:r>
          </w:p>
        </w:tc>
        <w:tc>
          <w:tcPr>
            <w:tcW w:w="2230" w:type="dxa"/>
            <w:gridSpan w:val="2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396" w:type="dxa"/>
          </w:tcPr>
          <w:p w:rsidR="002E562B" w:rsidRPr="00C02987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dailės studijos „Kopa“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</w:tcPr>
          <w:p w:rsidR="002E562B" w:rsidRPr="00120572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2E562B" w:rsidRPr="005E61EE" w:rsidTr="005736FF">
        <w:tc>
          <w:tcPr>
            <w:tcW w:w="14992" w:type="dxa"/>
            <w:gridSpan w:val="11"/>
            <w:tcBorders>
              <w:bottom w:val="single" w:sz="4" w:space="0" w:color="auto"/>
            </w:tcBorders>
          </w:tcPr>
          <w:p w:rsidR="002E562B" w:rsidRPr="005E61EE" w:rsidRDefault="002E562B" w:rsidP="005736F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2015-01-06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D65999" w:rsidP="00573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Projektas-š</w:t>
            </w:r>
            <w:r w:rsidR="002E562B">
              <w:rPr>
                <w:rFonts w:ascii="Times New Roman" w:hAnsi="Times New Roman"/>
                <w:sz w:val="24"/>
                <w:szCs w:val="24"/>
              </w:rPr>
              <w:t>ventė „Sudie Žaliaskare“</w:t>
            </w:r>
            <w:r>
              <w:rPr>
                <w:rFonts w:ascii="Times New Roman" w:hAnsi="Times New Roman"/>
                <w:sz w:val="24"/>
                <w:szCs w:val="24"/>
              </w:rPr>
              <w:t>, skirtas Senjorų metams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Vaikšnoraitė,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 Sinkevičienė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mokytojos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  <w:r w:rsidR="00D65999">
              <w:rPr>
                <w:rFonts w:ascii="Times New Roman" w:hAnsi="Times New Roman"/>
                <w:sz w:val="24"/>
                <w:szCs w:val="24"/>
              </w:rPr>
              <w:t>, Klaipėdos miesto senjorų klubo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salė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g. 60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2015-01-09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E32830" w:rsidRDefault="002E562B" w:rsidP="0057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„Smegenautojai“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studijų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2015-01-13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„Vardan tos, Lietuvos“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Pr="00DF1297" w:rsidRDefault="002E562B" w:rsidP="00573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</w:t>
            </w:r>
          </w:p>
          <w:p w:rsidR="002E562B" w:rsidRDefault="002E562B" w:rsidP="00CD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9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Pr="006A3399" w:rsidRDefault="002E562B" w:rsidP="00573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st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udijų ugdytiniai</w:t>
            </w:r>
          </w:p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„Draugystė“, </w:t>
            </w:r>
          </w:p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95</w:t>
            </w:r>
          </w:p>
        </w:tc>
      </w:tr>
      <w:tr w:rsidR="002E562B" w:rsidRPr="005E61EE" w:rsidTr="006F41C3">
        <w:trPr>
          <w:trHeight w:val="14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2015-01-13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CD5B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Akcija, </w:t>
            </w:r>
            <w:r w:rsidRPr="00721885">
              <w:rPr>
                <w:rFonts w:ascii="Times New Roman" w:hAnsi="Times New Roman"/>
                <w:sz w:val="24"/>
                <w:szCs w:val="24"/>
              </w:rPr>
              <w:t xml:space="preserve">skirta Laisvės gynėjų dienai </w:t>
            </w:r>
            <w:r w:rsidRPr="00A91CB7">
              <w:rPr>
                <w:rFonts w:ascii="Times New Roman" w:hAnsi="Times New Roman"/>
                <w:sz w:val="24"/>
                <w:szCs w:val="24"/>
              </w:rPr>
              <w:t>„Atmintis gyva, nes liudija...“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DF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Domarkienė, neformaliojo švietimo renginių organizavimo mokytoja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DF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bendruomenės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9329A5" w:rsidRDefault="002E562B" w:rsidP="00DF48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2015-01-14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537EAF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EAF">
              <w:rPr>
                <w:rFonts w:ascii="Times New Roman" w:hAnsi="Times New Roman"/>
                <w:sz w:val="24"/>
                <w:szCs w:val="24"/>
              </w:rPr>
              <w:t>Viktorina ,,Apie Klaipėdą ir miestelėnus“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Ramunė Sinkevičienė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mokytojos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Pr="00C02987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2015-01-15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Pr="00B843D0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D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B843D0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3D0">
              <w:rPr>
                <w:rFonts w:ascii="Times New Roman" w:hAnsi="Times New Roman"/>
                <w:sz w:val="24"/>
                <w:szCs w:val="24"/>
              </w:rPr>
              <w:t>Viktorina „Pažįstu savo miestą“, skirta Klaipėdos dienai paminėti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Vainorienė,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Pr="00C02987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120572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 „Mano mieste“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Pr="00DF1297" w:rsidRDefault="002E562B" w:rsidP="0027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</w:t>
            </w:r>
          </w:p>
          <w:p w:rsidR="002E562B" w:rsidRDefault="002E562B" w:rsidP="00D6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9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Pr="006A3399" w:rsidRDefault="002E562B" w:rsidP="00273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st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udijų ugdytiniai</w:t>
            </w:r>
          </w:p>
          <w:p w:rsidR="002E562B" w:rsidRDefault="002E562B" w:rsidP="00273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27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„Draugystė“, </w:t>
            </w:r>
          </w:p>
          <w:p w:rsidR="002E562B" w:rsidRDefault="002E562B" w:rsidP="0027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95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80F">
              <w:rPr>
                <w:rFonts w:ascii="Times New Roman" w:hAnsi="Times New Roman"/>
                <w:sz w:val="24"/>
                <w:szCs w:val="24"/>
              </w:rPr>
              <w:t>2015-01-16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0F">
              <w:rPr>
                <w:rFonts w:ascii="Times New Roman" w:hAnsi="Times New Roman"/>
                <w:sz w:val="24"/>
                <w:szCs w:val="24"/>
              </w:rPr>
              <w:t>Koncertas „Klaipėdos krašto prijungimo prie Didžiosios Lietuvos diena“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Barzinskis, neformaliojo švietimo renginių organizavimo mokytojas, neformaliojo vaikų švietimo (muzikos) mokytojas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muzikinio lavinimo studijos „Muzikos laboratorija“, šiuolaikinio šokio studijos „Jazz Up“,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laisvalaikio ir renginių organizavimo studijos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71180F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11, Klaipėda</w:t>
            </w:r>
          </w:p>
        </w:tc>
      </w:tr>
      <w:tr w:rsidR="002E562B" w:rsidRPr="005E61EE" w:rsidTr="006F41C3">
        <w:trPr>
          <w:trHeight w:val="152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E5">
              <w:rPr>
                <w:rFonts w:ascii="Times New Roman" w:hAnsi="Times New Roman"/>
                <w:sz w:val="24"/>
                <w:szCs w:val="24"/>
              </w:rPr>
              <w:t>Tradicinis renginys „Iki kitų metų, eglute“. Kalėdinio pašto atidarymo ceremonija, iškilmin</w:t>
            </w:r>
            <w:r>
              <w:rPr>
                <w:rFonts w:ascii="Times New Roman" w:hAnsi="Times New Roman"/>
                <w:sz w:val="24"/>
                <w:szCs w:val="24"/>
              </w:rPr>
              <w:t>ga eglutės nupuošimo ceremonija,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„Švyturys“ studijų ugdytiniai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D1538A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2E562B" w:rsidRPr="005E61EE" w:rsidTr="006F41C3">
        <w:trPr>
          <w:trHeight w:val="152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Pr="00635B42" w:rsidRDefault="002E562B" w:rsidP="00DF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42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-01-20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Pr="009504B7" w:rsidRDefault="002E562B" w:rsidP="00DF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Pr="00AA03E1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A03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4E30BA" w:rsidRDefault="002E562B" w:rsidP="00DF4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0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Konkursas „Mis Rankinė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Jurgita Lukminienė, neformaliojo vaikų švietimo </w:t>
            </w:r>
            <w:r w:rsidR="00D65999">
              <w:rPr>
                <w:rFonts w:ascii="Times New Roman" w:hAnsi="Times New Roman"/>
                <w:bCs/>
                <w:sz w:val="24"/>
                <w:szCs w:val="24"/>
              </w:rPr>
              <w:t>(keramikos)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dekoratyvinės plastikos studijos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CF08AF" w:rsidRDefault="002E562B" w:rsidP="00DF481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Valstiečių g. 10</w:t>
            </w:r>
          </w:p>
        </w:tc>
      </w:tr>
      <w:tr w:rsidR="002E562B" w:rsidRPr="005E61EE" w:rsidTr="005736FF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2E562B" w:rsidRPr="006A3399" w:rsidRDefault="002E562B" w:rsidP="0009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</w:t>
            </w:r>
            <w:r w:rsidR="00D659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2E562B" w:rsidRDefault="00D65999" w:rsidP="00DF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Pr="006A3399" w:rsidRDefault="002E562B" w:rsidP="00094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6A3399" w:rsidRDefault="00D65999" w:rsidP="00094A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Neatrastų talentų konkursas</w:t>
            </w:r>
            <w:r w:rsidR="002E562B">
              <w:rPr>
                <w:rFonts w:ascii="Times New Roman" w:hAnsi="Times New Roman"/>
                <w:sz w:val="24"/>
                <w:szCs w:val="24"/>
              </w:rPr>
              <w:t xml:space="preserve"> „Nepražūk minioje talentingas</w:t>
            </w:r>
            <w:r w:rsidR="002E562B" w:rsidRPr="00E977C4">
              <w:rPr>
                <w:rFonts w:ascii="Times New Roman" w:hAnsi="Times New Roman"/>
                <w:sz w:val="24"/>
                <w:szCs w:val="24"/>
                <w:lang w:val="pl-PL"/>
              </w:rPr>
              <w:t>!</w:t>
            </w:r>
            <w:r w:rsidR="002E562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Pr="00DF1297" w:rsidRDefault="002E562B" w:rsidP="0009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</w:t>
            </w:r>
          </w:p>
          <w:p w:rsidR="002E562B" w:rsidRDefault="002E562B" w:rsidP="0009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97">
              <w:rPr>
                <w:rFonts w:ascii="Times New Roman" w:hAnsi="Times New Roman"/>
                <w:sz w:val="24"/>
                <w:szCs w:val="24"/>
              </w:rPr>
              <w:t>neformaliojo švietimo renginių organizavimo mokytoja, neformaliojo  vaikų 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(šokio)</w:t>
            </w:r>
            <w:r w:rsidRPr="00DF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97"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Pr="006A3399" w:rsidRDefault="002E562B" w:rsidP="00094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st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udijų ugdytiniai</w:t>
            </w:r>
          </w:p>
          <w:p w:rsidR="002E562B" w:rsidRDefault="002E562B" w:rsidP="00094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09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„Draugystė“, </w:t>
            </w:r>
          </w:p>
          <w:p w:rsidR="002E562B" w:rsidRDefault="002E562B" w:rsidP="00094A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95</w:t>
            </w:r>
          </w:p>
        </w:tc>
      </w:tr>
      <w:tr w:rsidR="002E562B" w:rsidRPr="005E61EE" w:rsidTr="005736FF">
        <w:trPr>
          <w:trHeight w:val="3427"/>
        </w:trPr>
        <w:tc>
          <w:tcPr>
            <w:tcW w:w="1242" w:type="dxa"/>
            <w:gridSpan w:val="2"/>
          </w:tcPr>
          <w:p w:rsidR="002E562B" w:rsidRDefault="00D65999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2015-01-29</w:t>
            </w:r>
          </w:p>
        </w:tc>
        <w:tc>
          <w:tcPr>
            <w:tcW w:w="2622" w:type="dxa"/>
            <w:gridSpan w:val="2"/>
          </w:tcPr>
          <w:p w:rsidR="002E562B" w:rsidRDefault="00D65999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2E562B" w:rsidRPr="00DF6390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16.30</w:t>
            </w:r>
          </w:p>
        </w:tc>
        <w:tc>
          <w:tcPr>
            <w:tcW w:w="3169" w:type="dxa"/>
            <w:gridSpan w:val="2"/>
          </w:tcPr>
          <w:p w:rsidR="002E562B" w:rsidRPr="00DF6390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Konkursas „Šaun</w:t>
            </w:r>
            <w:r w:rsidR="00D659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ausias klubietis“</w:t>
            </w:r>
          </w:p>
        </w:tc>
        <w:tc>
          <w:tcPr>
            <w:tcW w:w="2230" w:type="dxa"/>
            <w:gridSpan w:val="2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Vainorienė,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Raminta Kemzūraitė, neformaliojo vaikų švietimo (šokio) mokytoja, Vaida Vaitilavičienė, neformaliojo vaikų švietimo (teatro) mokytoja</w:t>
            </w:r>
          </w:p>
        </w:tc>
        <w:tc>
          <w:tcPr>
            <w:tcW w:w="2396" w:type="dxa"/>
          </w:tcPr>
          <w:p w:rsidR="002E562B" w:rsidRPr="00C02987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</w:tcPr>
          <w:p w:rsidR="002E562B" w:rsidRPr="00120572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2E562B" w:rsidRPr="005E61EE" w:rsidTr="005736FF">
        <w:trPr>
          <w:trHeight w:val="305"/>
        </w:trPr>
        <w:tc>
          <w:tcPr>
            <w:tcW w:w="14992" w:type="dxa"/>
            <w:gridSpan w:val="11"/>
          </w:tcPr>
          <w:p w:rsidR="002E562B" w:rsidRPr="005E61EE" w:rsidRDefault="002E562B" w:rsidP="005736F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</w:t>
            </w:r>
            <w:r w:rsidR="00D65999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OSE </w:t>
            </w:r>
          </w:p>
        </w:tc>
      </w:tr>
      <w:tr w:rsidR="002E562B" w:rsidRPr="005E61EE" w:rsidTr="005736FF">
        <w:trPr>
          <w:trHeight w:val="1179"/>
        </w:trPr>
        <w:tc>
          <w:tcPr>
            <w:tcW w:w="110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2015-01-23-26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 - 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41181D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gatvės šokių čempionatas „</w:t>
            </w:r>
            <w:r w:rsidRPr="0041181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181D">
              <w:rPr>
                <w:rFonts w:ascii="Times New Roman" w:hAnsi="Times New Roman"/>
                <w:sz w:val="24"/>
                <w:szCs w:val="24"/>
              </w:rPr>
              <w:t>th Dutch Open 2015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šiuolaikinio šokio studijos „Intrus“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80F">
              <w:rPr>
                <w:rFonts w:ascii="Times New Roman" w:hAnsi="Times New Roman"/>
                <w:sz w:val="24"/>
                <w:szCs w:val="24"/>
              </w:rPr>
              <w:t>Hoogveldseweg 1. Mill, Olandija</w:t>
            </w:r>
          </w:p>
        </w:tc>
      </w:tr>
      <w:tr w:rsidR="002E562B" w:rsidRPr="005E61EE" w:rsidTr="005736FF">
        <w:trPr>
          <w:trHeight w:val="407"/>
        </w:trPr>
        <w:tc>
          <w:tcPr>
            <w:tcW w:w="14992" w:type="dxa"/>
            <w:gridSpan w:val="11"/>
            <w:tcBorders>
              <w:bottom w:val="single" w:sz="4" w:space="0" w:color="auto"/>
            </w:tcBorders>
          </w:tcPr>
          <w:p w:rsidR="002E562B" w:rsidRPr="009A1AAB" w:rsidRDefault="002E562B" w:rsidP="005736FF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</w:p>
        </w:tc>
      </w:tr>
      <w:tr w:rsidR="002E562B" w:rsidRPr="005E61EE" w:rsidTr="005736FF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2E562B" w:rsidRDefault="002E562B" w:rsidP="00F0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2015-01-23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2E562B" w:rsidRDefault="002E562B" w:rsidP="00F0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F0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F07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išvyka į Prano Domšaičio galeriją „Kartą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senojoje Klaipėdoje“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Pr="00DF1297" w:rsidRDefault="002E562B" w:rsidP="00F07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Inga Palaitienė</w:t>
            </w:r>
          </w:p>
          <w:p w:rsidR="002E562B" w:rsidRDefault="002E562B" w:rsidP="00D6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97">
              <w:rPr>
                <w:rFonts w:ascii="Times New Roman" w:hAnsi="Times New Roman"/>
                <w:sz w:val="24"/>
                <w:szCs w:val="24"/>
              </w:rPr>
              <w:t xml:space="preserve">neformaliojo švietimo renginių </w:t>
            </w:r>
            <w:r w:rsidRPr="00DF1297"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Pr="006A3399" w:rsidRDefault="002E562B" w:rsidP="00F07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„Draugystė“ st</w:t>
            </w:r>
            <w:r w:rsidRPr="006A3399">
              <w:rPr>
                <w:rFonts w:ascii="Times New Roman" w:hAnsi="Times New Roman"/>
                <w:sz w:val="24"/>
                <w:szCs w:val="24"/>
              </w:rPr>
              <w:t>udijų ugdytiniai</w:t>
            </w:r>
          </w:p>
          <w:p w:rsidR="002E562B" w:rsidRDefault="002E562B" w:rsidP="00F07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Default="002E562B" w:rsidP="00DF481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Klaipėdos Prano Domšaičio galerija, Liepų g. 33,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Klaipėda</w:t>
            </w:r>
          </w:p>
        </w:tc>
      </w:tr>
      <w:tr w:rsidR="002E562B" w:rsidRPr="005E61EE" w:rsidTr="005736FF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2E562B" w:rsidRPr="00813AE4" w:rsidRDefault="002E562B" w:rsidP="00DF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01-27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2E562B" w:rsidRPr="009504B7" w:rsidRDefault="002E562B" w:rsidP="00DF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Pr="00194FF1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14.00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Pr="008C6D89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Edukacinė išvyka</w:t>
            </w:r>
            <w:r w:rsidRPr="008C6D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į kulinarijos studiją „Čiop Čiop“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Vilma Granickienė,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D6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 w:rsidR="00D65999">
              <w:rPr>
                <w:rFonts w:ascii="Times New Roman" w:hAnsi="Times New Roman"/>
                <w:sz w:val="24"/>
                <w:szCs w:val="24"/>
              </w:rPr>
              <w:t>ugdytiniai ir jų tėveliai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47740D" w:rsidRDefault="002E562B" w:rsidP="00DF481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Trilapio g. 10, Klaipėda</w:t>
            </w:r>
          </w:p>
        </w:tc>
      </w:tr>
      <w:tr w:rsidR="002E562B" w:rsidRPr="005E61EE" w:rsidTr="005736FF">
        <w:trPr>
          <w:trHeight w:val="433"/>
        </w:trPr>
        <w:tc>
          <w:tcPr>
            <w:tcW w:w="14992" w:type="dxa"/>
            <w:gridSpan w:val="11"/>
            <w:tcBorders>
              <w:bottom w:val="single" w:sz="4" w:space="0" w:color="auto"/>
            </w:tcBorders>
          </w:tcPr>
          <w:p w:rsidR="002E562B" w:rsidRPr="007C2AF5" w:rsidRDefault="002E562B" w:rsidP="00573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ATVIROS PAMOKOS</w:t>
            </w:r>
          </w:p>
        </w:tc>
      </w:tr>
      <w:tr w:rsidR="002E562B" w:rsidRPr="005E61EE" w:rsidTr="00CB4C0A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2015-01-26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„Kvėpavimo ir intonacijos lavinimo pratimai“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vaikų švietimo (muzikos)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E562B" w:rsidRDefault="002E562B" w:rsidP="006F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ir miesto muzikos mokytojai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E562B" w:rsidRPr="0071180F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11, Klaipėda</w:t>
            </w:r>
          </w:p>
        </w:tc>
      </w:tr>
      <w:tr w:rsidR="002E562B" w:rsidRPr="005E61EE" w:rsidTr="005736FF">
        <w:trPr>
          <w:trHeight w:val="185"/>
        </w:trPr>
        <w:tc>
          <w:tcPr>
            <w:tcW w:w="14992" w:type="dxa"/>
            <w:gridSpan w:val="11"/>
          </w:tcPr>
          <w:p w:rsidR="002E562B" w:rsidRPr="0061621B" w:rsidRDefault="002E562B" w:rsidP="00573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2E562B" w:rsidRPr="005E61EE" w:rsidTr="005736FF">
        <w:trPr>
          <w:trHeight w:val="280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2015-01-23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4" w:history="1">
              <w:r w:rsidRPr="00D946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2015-01-23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5" w:history="1">
              <w:r w:rsidRPr="00D946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2015-01-23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Faktinių ir dokumentuose apie grupių ir jų ugdytinių skaičių studijose (būreliuose) tikrinimo rezultatai (pagal direktoriaus 2014-08-29 įsakymu Nr. V1-16)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2015-01-25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pranešimas dėl ugdytinių įsiskolinimo už mokslą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2015-01-26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sąskaitos-faktūros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(popierinis variantas)</w:t>
            </w:r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Pr="00AA5A40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2E562B" w:rsidRPr="005E61EE" w:rsidTr="005736FF">
        <w:trPr>
          <w:trHeight w:val="554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562B" w:rsidRPr="005E61EE" w:rsidTr="005736FF">
        <w:trPr>
          <w:trHeight w:val="585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2015-01-29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</w:t>
            </w:r>
            <w:r w:rsidR="00D6599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eformaliojo vaikų </w:t>
            </w:r>
            <w:r w:rsidRPr="00F77499">
              <w:rPr>
                <w:rFonts w:ascii="Times New Roman" w:hAnsi="Times New Roman"/>
                <w:sz w:val="24"/>
                <w:szCs w:val="24"/>
              </w:rPr>
              <w:lastRenderedPageBreak/>
              <w:t>švietimo mokytojai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Direktoriaus pavaduotojui ugdymui </w:t>
            </w:r>
          </w:p>
          <w:p w:rsidR="002E562B" w:rsidRPr="000B6577" w:rsidRDefault="002E562B" w:rsidP="005736F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2E562B" w:rsidRPr="005E61EE" w:rsidTr="005736FF">
        <w:trPr>
          <w:trHeight w:val="585"/>
        </w:trPr>
        <w:tc>
          <w:tcPr>
            <w:tcW w:w="195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Pr="009502D6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1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2E562B" w:rsidRPr="005E61EE" w:rsidTr="005736FF">
        <w:trPr>
          <w:trHeight w:val="585"/>
        </w:trPr>
        <w:tc>
          <w:tcPr>
            <w:tcW w:w="1951" w:type="dxa"/>
            <w:gridSpan w:val="3"/>
          </w:tcPr>
          <w:p w:rsidR="002E562B" w:rsidRPr="009E01B6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2E562B" w:rsidRPr="009502D6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562B" w:rsidRDefault="002E562B" w:rsidP="0057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2E562B" w:rsidRDefault="002E562B" w:rsidP="00573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2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E4621E" w:rsidRPr="00B14F4F" w:rsidRDefault="00E4621E" w:rsidP="00E4621E">
      <w:pPr>
        <w:rPr>
          <w:rFonts w:ascii="Times New Roman" w:hAnsi="Times New Roman"/>
          <w:sz w:val="24"/>
          <w:szCs w:val="24"/>
        </w:rPr>
      </w:pPr>
    </w:p>
    <w:p w:rsidR="00E4621E" w:rsidRPr="00B14F4F" w:rsidRDefault="00E4621E" w:rsidP="00E46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B4C0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Jolanta Budrienė</w:t>
      </w:r>
    </w:p>
    <w:p w:rsidR="004306E7" w:rsidRDefault="004306E7"/>
    <w:sectPr w:rsidR="004306E7" w:rsidSect="00E4621E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4621E"/>
    <w:rsid w:val="00094ABC"/>
    <w:rsid w:val="0027367E"/>
    <w:rsid w:val="002E562B"/>
    <w:rsid w:val="004306E7"/>
    <w:rsid w:val="004764F8"/>
    <w:rsid w:val="004E7687"/>
    <w:rsid w:val="006F41C3"/>
    <w:rsid w:val="009525F5"/>
    <w:rsid w:val="00CB4C0A"/>
    <w:rsid w:val="00CD5BD4"/>
    <w:rsid w:val="00D65999"/>
    <w:rsid w:val="00DF481B"/>
    <w:rsid w:val="00E4621E"/>
    <w:rsid w:val="00F07E2A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621E"/>
    <w:rPr>
      <w:rFonts w:ascii="Calibri" w:eastAsia="Calibri" w:hAnsi="Calibri" w:cs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4621E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E4621E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E4621E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462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astasistinklapis">
    <w:name w:val="Normal (Web)"/>
    <w:basedOn w:val="prastasis"/>
    <w:rsid w:val="00E4621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E46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vlc.lt" TargetMode="External"/><Relationship Id="rId12" Type="http://schemas.openxmlformats.org/officeDocument/2006/relationships/hyperlink" Target="mailto:info@kvl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aduotojas@kvlc.lt" TargetMode="External"/><Relationship Id="rId11" Type="http://schemas.openxmlformats.org/officeDocument/2006/relationships/hyperlink" Target="mailto:info@kvlc.lt" TargetMode="External"/><Relationship Id="rId5" Type="http://schemas.openxmlformats.org/officeDocument/2006/relationships/hyperlink" Target="mailto:&#363;kiodalis@kvlc.lt" TargetMode="External"/><Relationship Id="rId10" Type="http://schemas.openxmlformats.org/officeDocument/2006/relationships/hyperlink" Target="mailto:pavaduotojas@kvlc.lt" TargetMode="External"/><Relationship Id="rId4" Type="http://schemas.openxmlformats.org/officeDocument/2006/relationships/hyperlink" Target="mailto:&#363;kiodalis@kvlc.lt" TargetMode="External"/><Relationship Id="rId9" Type="http://schemas.openxmlformats.org/officeDocument/2006/relationships/hyperlink" Target="mailto:pavaduotojas@kvlc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5662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3</cp:revision>
  <cp:lastPrinted>2015-01-06T09:55:00Z</cp:lastPrinted>
  <dcterms:created xsi:type="dcterms:W3CDTF">2015-01-06T07:25:00Z</dcterms:created>
  <dcterms:modified xsi:type="dcterms:W3CDTF">2015-01-06T11:36:00Z</dcterms:modified>
</cp:coreProperties>
</file>